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AD1" w:rsidRDefault="002F6AD1" w:rsidP="002F6AD1">
      <w:pPr>
        <w:jc w:val="center"/>
        <w:rPr>
          <w:rStyle w:val="fontstyle01"/>
        </w:rPr>
      </w:pPr>
      <w:r>
        <w:rPr>
          <w:rStyle w:val="fontstyle01"/>
        </w:rPr>
        <w:t>Публичный отчет первичной профсоюзной организации</w:t>
      </w:r>
    </w:p>
    <w:p w:rsidR="002F6AD1" w:rsidRDefault="002F6AD1" w:rsidP="002F6AD1">
      <w:pPr>
        <w:jc w:val="center"/>
        <w:rPr>
          <w:rStyle w:val="fontstyle01"/>
        </w:rPr>
      </w:pPr>
      <w:r>
        <w:rPr>
          <w:rStyle w:val="fontstyle01"/>
        </w:rPr>
        <w:t>М</w:t>
      </w:r>
      <w:r>
        <w:rPr>
          <w:rStyle w:val="fontstyle01"/>
          <w:lang w:val="tt-RU"/>
        </w:rPr>
        <w:t>А</w:t>
      </w:r>
      <w:r>
        <w:rPr>
          <w:rStyle w:val="fontstyle01"/>
        </w:rPr>
        <w:t>ДОУ№ 295 за 2024 год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Социальное партнерство в системе образования это- важная сфера социальной жизни, вносящая вклад в становление гражданского общества, требующая от партнеров четких и открытых связей, обмена информацией и совместных планов на будущее.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На учете в профсоюзной организации</w:t>
      </w:r>
      <w:r w:rsidR="003149C4">
        <w:rPr>
          <w:rStyle w:val="fontstyle21"/>
        </w:rPr>
        <w:t xml:space="preserve"> нашего детского сада состоят 29 </w:t>
      </w:r>
      <w:proofErr w:type="gramStart"/>
      <w:r>
        <w:rPr>
          <w:rStyle w:val="fontstyle21"/>
        </w:rPr>
        <w:t>работников .</w:t>
      </w:r>
      <w:proofErr w:type="gramEnd"/>
      <w:r w:rsidR="003149C4">
        <w:rPr>
          <w:rStyle w:val="fontstyle21"/>
          <w:lang w:val="tt-RU"/>
        </w:rPr>
        <w:t xml:space="preserve"> </w:t>
      </w:r>
      <w:r>
        <w:rPr>
          <w:rStyle w:val="fontstyle21"/>
        </w:rPr>
        <w:t>Охват профсоюзным членством составляет 100%.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В результате совместных усилий Профсоюза и Министерства образования республики решены многие актуальные проблемы работников нашей отрасли.</w:t>
      </w:r>
    </w:p>
    <w:p w:rsidR="002F6AD1" w:rsidRDefault="002F6AD1" w:rsidP="002F6AD1">
      <w:pPr>
        <w:jc w:val="both"/>
        <w:rPr>
          <w:rStyle w:val="fontstyle01"/>
        </w:rPr>
      </w:pPr>
      <w:r>
        <w:rPr>
          <w:rStyle w:val="fontstyle21"/>
        </w:rPr>
        <w:t xml:space="preserve">Значительный успех трехлетия – рост минимального размера оплаты труда (МРОТ). Профсоюзы России всегда настаивали и настаивают на росте МРОТ. В 2021 году минимальный размер оплаты труда, наконец-то, оторвался от прожиточного минимума. В 2022 году он увеличивался дважды. В 2023 году произошло очередное повышение, а с 1 января 2024 года он составляет </w:t>
      </w:r>
      <w:r>
        <w:rPr>
          <w:rStyle w:val="fontstyle01"/>
        </w:rPr>
        <w:t>19.242 рубля.</w:t>
      </w:r>
    </w:p>
    <w:p w:rsidR="002F6AD1" w:rsidRDefault="002F6AD1" w:rsidP="002F6AD1">
      <w:pPr>
        <w:rPr>
          <w:rStyle w:val="fontstyle21"/>
        </w:rPr>
      </w:pPr>
      <w:r>
        <w:rPr>
          <w:rStyle w:val="fontstyle21"/>
        </w:rPr>
        <w:t>Многое удалось за эти годы и в республике.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 xml:space="preserve">- </w:t>
      </w:r>
      <w:r>
        <w:rPr>
          <w:rStyle w:val="fontstyle01"/>
        </w:rPr>
        <w:t xml:space="preserve">на 17,5% повышены оклады педагогических работников, </w:t>
      </w:r>
      <w:r>
        <w:rPr>
          <w:rStyle w:val="fontstyle21"/>
        </w:rPr>
        <w:t>установлены базовые оклады, при этом сохранились все ежемесячные стимулирующие, компенсационные и другие надбавки и выплаты;</w:t>
      </w:r>
    </w:p>
    <w:p w:rsidR="002F6AD1" w:rsidRDefault="002F6AD1" w:rsidP="002F6AD1">
      <w:pPr>
        <w:jc w:val="both"/>
        <w:rPr>
          <w:sz w:val="24"/>
          <w:szCs w:val="24"/>
        </w:rPr>
      </w:pPr>
      <w:r>
        <w:rPr>
          <w:rStyle w:val="fontstyle01"/>
        </w:rPr>
        <w:t xml:space="preserve">-повысилась ежемесячная доплата молодым педагогам </w:t>
      </w:r>
      <w:r>
        <w:rPr>
          <w:rStyle w:val="fontstyle21"/>
        </w:rPr>
        <w:t>в первые три года работы (2510 рублей).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Развивая социальное партнерство на основе коллективного договора, сохраняя льготы и гарантии для работников детского сада, мы продолжаем формировать новую правоприменительную практику. Так в территориальном Соглашении и в коллективном договоре действует важный пункт (1.7.9), который определяет повышенный уровень мер социальной поддержки только для членов профсоюза.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Прочные партнерские отношения служат основой развития социального диалога между профсоюзной организацией и администрацией детского сада.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Ежегодно в рамках социального партнерства профсоюзом проводится мониторинг и анализ мер социальной поддержки работников.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В 2024 году предоставлены:</w:t>
      </w:r>
    </w:p>
    <w:p w:rsidR="002F6AD1" w:rsidRPr="003149C4" w:rsidRDefault="002F6AD1" w:rsidP="002F6AD1">
      <w:pPr>
        <w:rPr>
          <w:rStyle w:val="fontstyle01"/>
          <w:b w:val="0"/>
        </w:rPr>
      </w:pPr>
      <w:r w:rsidRPr="003149C4">
        <w:rPr>
          <w:rStyle w:val="fontstyle21"/>
          <w:b/>
        </w:rPr>
        <w:t xml:space="preserve">• </w:t>
      </w:r>
      <w:r w:rsidR="003149C4">
        <w:rPr>
          <w:rStyle w:val="fontstyle01"/>
          <w:b w:val="0"/>
        </w:rPr>
        <w:t>Мамины дни - 0</w:t>
      </w:r>
    </w:p>
    <w:p w:rsidR="002F6AD1" w:rsidRPr="003149C4" w:rsidRDefault="002F6AD1" w:rsidP="002F6AD1">
      <w:pPr>
        <w:rPr>
          <w:rStyle w:val="fontstyle01"/>
          <w:b w:val="0"/>
        </w:rPr>
      </w:pPr>
      <w:r w:rsidRPr="003149C4">
        <w:rPr>
          <w:rStyle w:val="fontstyle21"/>
          <w:b/>
        </w:rPr>
        <w:t xml:space="preserve">• </w:t>
      </w:r>
      <w:r w:rsidRPr="003149C4">
        <w:rPr>
          <w:rStyle w:val="fontstyle01"/>
          <w:b w:val="0"/>
        </w:rPr>
        <w:t>Бракосочетание работника, детей - 0</w:t>
      </w:r>
    </w:p>
    <w:p w:rsidR="002F6AD1" w:rsidRPr="003149C4" w:rsidRDefault="002F6AD1" w:rsidP="002F6AD1">
      <w:pPr>
        <w:rPr>
          <w:rStyle w:val="fontstyle01"/>
          <w:b w:val="0"/>
          <w:lang w:val="tt-RU"/>
        </w:rPr>
      </w:pPr>
      <w:r w:rsidRPr="003149C4">
        <w:rPr>
          <w:rStyle w:val="fontstyle21"/>
          <w:b/>
        </w:rPr>
        <w:lastRenderedPageBreak/>
        <w:t xml:space="preserve">• </w:t>
      </w:r>
      <w:r w:rsidRPr="003149C4">
        <w:rPr>
          <w:rStyle w:val="fontstyle01"/>
          <w:b w:val="0"/>
        </w:rPr>
        <w:t>Родителям первокласс</w:t>
      </w:r>
      <w:r w:rsidR="003149C4">
        <w:rPr>
          <w:rStyle w:val="fontstyle01"/>
          <w:b w:val="0"/>
        </w:rPr>
        <w:t xml:space="preserve">ников, родителям выпускников - </w:t>
      </w:r>
      <w:r w:rsidR="003149C4">
        <w:rPr>
          <w:rStyle w:val="fontstyle01"/>
          <w:b w:val="0"/>
          <w:lang w:val="tt-RU"/>
        </w:rPr>
        <w:t>2</w:t>
      </w:r>
    </w:p>
    <w:p w:rsidR="002F6AD1" w:rsidRPr="003149C4" w:rsidRDefault="002F6AD1" w:rsidP="002F6AD1">
      <w:pPr>
        <w:rPr>
          <w:rStyle w:val="fontstyle01"/>
          <w:b w:val="0"/>
        </w:rPr>
      </w:pPr>
      <w:r w:rsidRPr="003149C4">
        <w:rPr>
          <w:rStyle w:val="fontstyle21"/>
          <w:b/>
        </w:rPr>
        <w:t xml:space="preserve">• </w:t>
      </w:r>
      <w:r w:rsidRPr="003149C4">
        <w:rPr>
          <w:rStyle w:val="fontstyle01"/>
          <w:b w:val="0"/>
        </w:rPr>
        <w:t>Проводы сына в армию - 0</w:t>
      </w:r>
    </w:p>
    <w:p w:rsidR="002F6AD1" w:rsidRPr="003149C4" w:rsidRDefault="002F6AD1" w:rsidP="002F6AD1">
      <w:pPr>
        <w:rPr>
          <w:rStyle w:val="fontstyle01"/>
          <w:b w:val="0"/>
        </w:rPr>
      </w:pPr>
      <w:r w:rsidRPr="003149C4">
        <w:rPr>
          <w:rStyle w:val="fontstyle21"/>
          <w:b/>
        </w:rPr>
        <w:t xml:space="preserve">• </w:t>
      </w:r>
      <w:r w:rsidRPr="003149C4">
        <w:rPr>
          <w:rStyle w:val="fontstyle01"/>
          <w:b w:val="0"/>
        </w:rPr>
        <w:t>Смерть родителей, детей, супруга</w:t>
      </w:r>
      <w:r w:rsidR="003149C4">
        <w:rPr>
          <w:rStyle w:val="fontstyle01"/>
          <w:b w:val="0"/>
        </w:rPr>
        <w:t>, единокровных брата, сестры - 1</w:t>
      </w:r>
    </w:p>
    <w:p w:rsidR="002F6AD1" w:rsidRPr="003149C4" w:rsidRDefault="002F6AD1" w:rsidP="002F6AD1">
      <w:pPr>
        <w:rPr>
          <w:rStyle w:val="fontstyle21"/>
        </w:rPr>
      </w:pPr>
      <w:r w:rsidRPr="003149C4">
        <w:rPr>
          <w:rStyle w:val="fontstyle21"/>
          <w:b/>
        </w:rPr>
        <w:t xml:space="preserve">• </w:t>
      </w:r>
      <w:r w:rsidRPr="003149C4">
        <w:rPr>
          <w:rStyle w:val="fontstyle01"/>
          <w:b w:val="0"/>
        </w:rPr>
        <w:t>3 дня за работ</w:t>
      </w:r>
      <w:r w:rsidR="003149C4">
        <w:rPr>
          <w:rStyle w:val="fontstyle01"/>
          <w:b w:val="0"/>
        </w:rPr>
        <w:t xml:space="preserve">у без больничного листа – </w:t>
      </w:r>
      <w:proofErr w:type="gramStart"/>
      <w:r w:rsidR="003149C4">
        <w:rPr>
          <w:rStyle w:val="fontstyle01"/>
          <w:b w:val="0"/>
        </w:rPr>
        <w:t xml:space="preserve">0 </w:t>
      </w:r>
      <w:r w:rsidRPr="003149C4">
        <w:rPr>
          <w:rStyle w:val="fontstyle01"/>
        </w:rPr>
        <w:t xml:space="preserve"> </w:t>
      </w:r>
      <w:r w:rsidRPr="003149C4">
        <w:rPr>
          <w:rStyle w:val="fontstyle21"/>
        </w:rPr>
        <w:t>работникам</w:t>
      </w:r>
      <w:proofErr w:type="gramEnd"/>
      <w:r w:rsidRPr="003149C4">
        <w:rPr>
          <w:rStyle w:val="fontstyle21"/>
        </w:rPr>
        <w:t xml:space="preserve"> дошкольного образования.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Эффективная система социального партнерства позволяет нам развивать социальные программы, профсоюзные проекты. Особенно актуальным остается санаторное оздоровление работников.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 xml:space="preserve">При поддержке профсоюза в 2024 году в Татарстане для льготного санаторного оздоровления бюджетников введены сертификаты в размере </w:t>
      </w:r>
      <w:r>
        <w:rPr>
          <w:rStyle w:val="fontstyle01"/>
        </w:rPr>
        <w:t xml:space="preserve">25.000 </w:t>
      </w:r>
      <w:r>
        <w:rPr>
          <w:rStyle w:val="fontstyle21"/>
        </w:rPr>
        <w:t>рублей, работники получили право на выбор санатория и времени отдыха.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Все эти формы оздоровления создали уникальную ситуацию отсутствия очередности за санаторными путевками!</w:t>
      </w:r>
    </w:p>
    <w:p w:rsidR="002F6AD1" w:rsidRDefault="002F6AD1" w:rsidP="002F6AD1">
      <w:pPr>
        <w:jc w:val="both"/>
        <w:rPr>
          <w:sz w:val="24"/>
          <w:szCs w:val="24"/>
        </w:rPr>
      </w:pPr>
      <w:r>
        <w:rPr>
          <w:rStyle w:val="fontstyle21"/>
        </w:rPr>
        <w:t>В Год педагога и наставника возобновлен социальный проект «Мы вместе, мы рядом!». Работники, имеющие детей с ограниченными возможностями здоровья, в школьные каникулы м о г л и отдохнуть в санатории «Жемчужина». Расходы на оздоровление мамы и ребенка полностью берет на себя Профсоюз.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Продолжается реализация Программы негосударственного пенсионного обеспечения работников бюджетной сферы. Напомню, работники образования после выхода на пенсию и оставления рабочего места получают доплаты из Негосударственного пенсионного фонда - Волга капитал.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Второй год, как мы предложили членам профсоюза и свой проект «Профсоюзный бонус к пенсии». Профсоюзный бонус, 300 рублей ежемесячно, выплачивается работникам, прекратившим трудовую деятельность с 1 января 2022 года, имеющим необходимый стаж, в том числе и профсоюзный, и по</w:t>
      </w:r>
      <w:r w:rsidR="008C1123">
        <w:rPr>
          <w:rStyle w:val="fontstyle21"/>
          <w:lang w:val="tt-RU"/>
        </w:rPr>
        <w:t xml:space="preserve"> </w:t>
      </w:r>
      <w:r>
        <w:rPr>
          <w:rStyle w:val="fontstyle21"/>
        </w:rPr>
        <w:t xml:space="preserve">прежнему состоящих в </w:t>
      </w:r>
      <w:proofErr w:type="gramStart"/>
      <w:r>
        <w:rPr>
          <w:rStyle w:val="fontstyle21"/>
        </w:rPr>
        <w:t>профсоюзе..</w:t>
      </w:r>
      <w:proofErr w:type="gramEnd"/>
      <w:r>
        <w:rPr>
          <w:rStyle w:val="fontstyle21"/>
        </w:rPr>
        <w:t xml:space="preserve"> Программа будет продолжена и в 2025 году.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Три года назад создан республиканский фонд социальной поддержки членов профсоюза. Единовременную материальную помощь из фонда получают члены Профсоюза, оказавшиеся в сложной жизненной ситуации: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- стихийные бедствия и пожары;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- при стационарных сложных оперативных вмешательствах по жизненным показаниям;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- при онкологических заболеваниях;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lastRenderedPageBreak/>
        <w:t>- наступления инвалидности вследствие несчастного случая при исполнении служебных обязанностей;</w:t>
      </w:r>
    </w:p>
    <w:p w:rsidR="002F6AD1" w:rsidRDefault="002F6AD1" w:rsidP="002F6AD1">
      <w:pPr>
        <w:jc w:val="both"/>
        <w:rPr>
          <w:sz w:val="24"/>
          <w:szCs w:val="24"/>
        </w:rPr>
      </w:pPr>
      <w:r>
        <w:rPr>
          <w:rStyle w:val="fontstyle21"/>
        </w:rPr>
        <w:t>- в других чрезвычайных и исключительных ситуациях, в которых оказался член Профсоюза, по отдельному решению Президиума территориальной организации Профсоюза.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За материальной помощью в связи с тяжелым материальным положением, в случае смерти близких родственников, в связи с юбилейными датами, в связи с поступлением ребенка в первый класс, дека</w:t>
      </w:r>
      <w:r w:rsidR="008C1123">
        <w:rPr>
          <w:rStyle w:val="fontstyle21"/>
        </w:rPr>
        <w:t>ду инвалидов и т.д. обратились 4</w:t>
      </w:r>
      <w:r>
        <w:rPr>
          <w:rStyle w:val="fontstyle21"/>
        </w:rPr>
        <w:t xml:space="preserve"> члена профсоюза, по решению профсоюзного комитета ДОУ из средств первичной профсоюзной организации им была оказана помощь на общую сумму 3000 рублей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На проведение профессиональных праздников, организации отдыха, культурно-массовых мероприятий из средств первичной профсоюзной организации была</w:t>
      </w:r>
      <w:r w:rsidR="008C1123">
        <w:rPr>
          <w:rStyle w:val="fontstyle21"/>
        </w:rPr>
        <w:t xml:space="preserve"> затрачена 20 </w:t>
      </w:r>
      <w:r>
        <w:rPr>
          <w:rStyle w:val="fontstyle21"/>
        </w:rPr>
        <w:t>000 руб.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 xml:space="preserve">Важным является раздел коллективного договора «Условия и охрана труда». По состоянию на 1 января 2025 года специальной оценкой охвачено 100 % рабочих мест. </w:t>
      </w:r>
      <w:r w:rsidR="008C1123" w:rsidRPr="00FE3A98">
        <w:rPr>
          <w:rStyle w:val="fontstyle01"/>
          <w:b w:val="0"/>
          <w:lang w:val="tt-RU"/>
        </w:rPr>
        <w:t>11</w:t>
      </w:r>
      <w:r w:rsidR="008C1123">
        <w:rPr>
          <w:rStyle w:val="fontstyle01"/>
          <w:lang w:val="tt-RU"/>
        </w:rPr>
        <w:t xml:space="preserve"> </w:t>
      </w:r>
      <w:r>
        <w:rPr>
          <w:rStyle w:val="fontstyle21"/>
        </w:rPr>
        <w:t>работников получают доплаты за работу во вредных условиях труда</w:t>
      </w:r>
      <w:r w:rsidRPr="00FE3A98">
        <w:rPr>
          <w:rStyle w:val="fontstyle21"/>
        </w:rPr>
        <w:t>,</w:t>
      </w:r>
      <w:r w:rsidRPr="00FE3A98">
        <w:rPr>
          <w:rStyle w:val="fontstyle21"/>
          <w:b/>
        </w:rPr>
        <w:t xml:space="preserve"> </w:t>
      </w:r>
      <w:r w:rsidRPr="00FE3A98">
        <w:rPr>
          <w:rStyle w:val="fontstyle01"/>
          <w:b w:val="0"/>
        </w:rPr>
        <w:t>3</w:t>
      </w:r>
      <w:r>
        <w:rPr>
          <w:rStyle w:val="fontstyle01"/>
        </w:rPr>
        <w:t xml:space="preserve"> </w:t>
      </w:r>
      <w:r>
        <w:rPr>
          <w:rStyle w:val="fontstyle21"/>
        </w:rPr>
        <w:t>дополнительный отпуск.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 xml:space="preserve">Вошло в традицию проведение мероприятия, посвященного Всемирному дню охраны труда. Ежегодно в этот день проводятся семинары-практикумы, </w:t>
      </w:r>
      <w:proofErr w:type="spellStart"/>
      <w:r>
        <w:rPr>
          <w:rStyle w:val="fontstyle21"/>
        </w:rPr>
        <w:t>квиз</w:t>
      </w:r>
      <w:proofErr w:type="spellEnd"/>
      <w:r w:rsidR="008C1123">
        <w:rPr>
          <w:rStyle w:val="fontstyle21"/>
          <w:lang w:val="tt-RU"/>
        </w:rPr>
        <w:t>-</w:t>
      </w:r>
      <w:r>
        <w:rPr>
          <w:rStyle w:val="fontstyle21"/>
        </w:rPr>
        <w:t xml:space="preserve"> игры, круглые столы и т.д. Активно меняющееся правовое поле заставляет более пристально относиться к вопросам охраны труда. 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требуют принятия оперативных решений.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Эффективной социальной защите работников дошкольного образования способствует правозащитная деятельность территориальной организации профсоюза. Напомню, бесплатную юридическую помощь членам Профсоюза оказывает правовой инспектор труда Профсоюза.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Правоприменительная практика разнообразна: консультации, ответы на вопросы, экспертиза нормативных актов, досудебная практика, представительство интересов работников в судебных инстанциях и т.д.</w:t>
      </w:r>
    </w:p>
    <w:p w:rsidR="002F6AD1" w:rsidRDefault="002F6AD1" w:rsidP="002F6AD1">
      <w:pPr>
        <w:jc w:val="both"/>
        <w:rPr>
          <w:sz w:val="24"/>
          <w:szCs w:val="24"/>
        </w:rPr>
      </w:pPr>
      <w:r>
        <w:rPr>
          <w:rStyle w:val="fontstyle21"/>
        </w:rPr>
        <w:t xml:space="preserve">Продолжается работа нашего профсоюза в сфере </w:t>
      </w:r>
      <w:proofErr w:type="spellStart"/>
      <w:r>
        <w:rPr>
          <w:rStyle w:val="fontstyle21"/>
        </w:rPr>
        <w:t>цифровизации</w:t>
      </w:r>
      <w:proofErr w:type="spellEnd"/>
      <w:r>
        <w:rPr>
          <w:rStyle w:val="fontstyle21"/>
        </w:rPr>
        <w:t>, пиар и масс-медиа. Это формирует положительный имидж Профсоюза, укрепляет и мотивирует наших членов Профсоюза. За три года мы полностью перешли на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lastRenderedPageBreak/>
        <w:t>электронный учет членов профсоюза, поменяли бумажные профсоюзные билеты на электронные, внедрили электронную систему годовых статистических отчетов.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Помимо официального сайта территориальная организация профсоюза развивает аккаунт в социальной сети «</w:t>
      </w:r>
      <w:proofErr w:type="spellStart"/>
      <w:r>
        <w:rPr>
          <w:rStyle w:val="fontstyle21"/>
        </w:rPr>
        <w:t>ВКонтакте</w:t>
      </w:r>
      <w:proofErr w:type="spellEnd"/>
      <w:r>
        <w:rPr>
          <w:rStyle w:val="fontstyle21"/>
        </w:rPr>
        <w:t>».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 xml:space="preserve">Масштабным </w:t>
      </w:r>
      <w:proofErr w:type="spellStart"/>
      <w:r>
        <w:rPr>
          <w:rStyle w:val="fontstyle21"/>
        </w:rPr>
        <w:t>имиджевым</w:t>
      </w:r>
      <w:proofErr w:type="spellEnd"/>
      <w:r>
        <w:rPr>
          <w:rStyle w:val="fontstyle21"/>
        </w:rPr>
        <w:t xml:space="preserve"> проектом последних двух лет стало и создание единых информационных разделов «ПРОФКОМ» первичной профсоюзной организации на портале «Электронное образование в Республике Татарстан». Раздел приведен к единообразию, обновлены оформление и содержание, актуализированы данные.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Профсоюз сегодня –это социально активные, профессиональные и неравнодушные люди, способные привлечь внимание общества и власти к проблемам, увидеть перспективы развития образования. Искренне благодарю за это профсоюзный актив детского сада.</w:t>
      </w:r>
    </w:p>
    <w:p w:rsidR="002F6AD1" w:rsidRDefault="002F6AD1" w:rsidP="002F6AD1">
      <w:pPr>
        <w:jc w:val="both"/>
        <w:rPr>
          <w:rStyle w:val="fontstyle21"/>
        </w:rPr>
      </w:pPr>
      <w:r>
        <w:rPr>
          <w:rStyle w:val="fontstyle21"/>
        </w:rPr>
        <w:t>2024 год в Общероссийском Профсоюзе образования - Год организационно</w:t>
      </w:r>
      <w:r w:rsidR="00CF4658" w:rsidRPr="00CF4658">
        <w:rPr>
          <w:rStyle w:val="fontstyle21"/>
        </w:rPr>
        <w:t>-</w:t>
      </w:r>
      <w:bookmarkStart w:id="0" w:name="_GoBack"/>
      <w:bookmarkEnd w:id="0"/>
      <w:r>
        <w:rPr>
          <w:rStyle w:val="fontstyle21"/>
        </w:rPr>
        <w:t>кадрового единства. Тема отражает одну из основных задач на предстоящий период- проведение отчетно- выборной кампании в профсоюзной организации. Подводя итоги работы за пятилетку, мы должны наметить новые планы и события, созвучные времени и нужные людям.</w:t>
      </w:r>
    </w:p>
    <w:p w:rsidR="00E9458F" w:rsidRDefault="002F6AD1" w:rsidP="002F6AD1">
      <w:pPr>
        <w:jc w:val="both"/>
      </w:pPr>
      <w:r>
        <w:rPr>
          <w:rStyle w:val="fontstyle21"/>
        </w:rPr>
        <w:t>Уверена, год будет продуктивным, принесет позитивные перемены, поможет в решении наших задач. Желаю всем успехов, сил и крепкого здоровья.</w:t>
      </w:r>
    </w:p>
    <w:sectPr w:rsidR="00E94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A72"/>
    <w:rsid w:val="002F6AD1"/>
    <w:rsid w:val="003149C4"/>
    <w:rsid w:val="004C1C8D"/>
    <w:rsid w:val="008B3A72"/>
    <w:rsid w:val="008C1123"/>
    <w:rsid w:val="009716F4"/>
    <w:rsid w:val="00CF4658"/>
    <w:rsid w:val="00F23781"/>
    <w:rsid w:val="00FE3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F588F"/>
  <w15:chartTrackingRefBased/>
  <w15:docId w15:val="{2DC35ED2-8616-4C30-ACDD-FA50DE80A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F6AD1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2F6AD1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2F6AD1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F237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237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4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1096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Mama</dc:creator>
  <cp:keywords/>
  <dc:description/>
  <cp:lastModifiedBy>Mama</cp:lastModifiedBy>
  <cp:revision>5</cp:revision>
  <cp:lastPrinted>2025-02-13T12:32:00Z</cp:lastPrinted>
  <dcterms:created xsi:type="dcterms:W3CDTF">2025-02-11T12:06:00Z</dcterms:created>
  <dcterms:modified xsi:type="dcterms:W3CDTF">2025-02-13T12:33:00Z</dcterms:modified>
</cp:coreProperties>
</file>